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rPr>
          <w:b w:val="1"/>
        </w:rPr>
      </w:pPr>
      <w:r>
        <w:rPr>
          <w:rStyle w:val="Style_1_ch"/>
          <w:b w:val="1"/>
        </w:rPr>
        <w:t>Житель Забайкальского края полу</w:t>
      </w:r>
      <w:r>
        <w:rPr>
          <w:rStyle w:val="Style_1_ch"/>
          <w:b w:val="1"/>
        </w:rPr>
        <w:t xml:space="preserve">чил 2 года лишения свободы за систематическое хищение продуктов из продовольственных магазинов.    </w:t>
      </w:r>
    </w:p>
    <w:p w14:paraId="02000000"/>
    <w:p w14:paraId="03000000">
      <w:pPr>
        <w:widowControl w:val="1"/>
        <w:spacing w:after="0" w:line="240" w:lineRule="auto"/>
        <w:ind w:firstLine="709"/>
        <w:jc w:val="both"/>
      </w:pPr>
      <w:r>
        <w:rPr>
          <w:rStyle w:val="Style_1_ch"/>
        </w:rPr>
        <w:t>Судом рассмотрено уголовное дело в отношении 22 – летнего жителя края, который признан виновным</w:t>
      </w:r>
      <w:r>
        <w:rPr>
          <w:rStyle w:val="Style_1_ch"/>
        </w:rPr>
        <w:t xml:space="preserve"> по шести преступлениям </w:t>
      </w:r>
      <w:r>
        <w:rPr>
          <w:rStyle w:val="Style_1_ch"/>
        </w:rPr>
        <w:t>ч</w:t>
      </w:r>
      <w:r>
        <w:rPr>
          <w:rStyle w:val="Style_1_ch"/>
        </w:rPr>
        <w:t>. 1 ст. 158, 1 ст. 161 УК РФ (тайное и открытое хищение чужого имущества).</w:t>
      </w:r>
    </w:p>
    <w:p w14:paraId="04000000">
      <w:pPr>
        <w:widowControl w:val="1"/>
        <w:spacing w:after="0" w:line="240" w:lineRule="auto"/>
        <w:ind/>
        <w:jc w:val="both"/>
      </w:pPr>
    </w:p>
    <w:p w14:paraId="05000000">
      <w:pPr>
        <w:widowControl w:val="1"/>
        <w:ind w:firstLine="709"/>
      </w:pPr>
      <w:r>
        <w:rPr>
          <w:rStyle w:val="Style_1_ch"/>
        </w:rPr>
        <w:t>Судом установлено, что виновный в период времени с 21.02.2026 по 16.03.2026 из магазинов «Наш», «Читинка», «Наш дискаунтер», «777», а также из торговых залов АЗС «Корс» совершил хищение продуктов питания на общую сумму 64 716, 35 рублей.</w:t>
      </w:r>
    </w:p>
    <w:p w14:paraId="06000000">
      <w:pPr>
        <w:widowControl w:val="1"/>
        <w:ind w:firstLine="709"/>
      </w:pPr>
    </w:p>
    <w:p w14:paraId="07000000">
      <w:pPr>
        <w:widowControl w:val="1"/>
        <w:ind w:firstLine="709"/>
      </w:pPr>
      <w:r>
        <w:rPr>
          <w:rStyle w:val="Style_1_ch"/>
        </w:rPr>
        <w:t xml:space="preserve"> Судом первой инстанции назначено наказание в виде 2 лет лишения свободы с отбыванием наказания в исправительной колонии общего режима. Указанное решение обусловлено тем, что ранее виновный 5 раз был судим за совершение аналогичных преступлений, должных выводов для себя не сделал, на путь исправления не встал и спустя месяц после отбытия наказания по предыдущим приговорам повторно совершил 7 подобных преступлений. </w:t>
      </w:r>
    </w:p>
    <w:p w14:paraId="08000000">
      <w:pPr>
        <w:widowControl w:val="1"/>
        <w:ind w:firstLine="709"/>
      </w:pPr>
    </w:p>
    <w:p w14:paraId="09000000">
      <w:pPr>
        <w:widowControl w:val="1"/>
        <w:ind w:firstLine="709"/>
      </w:pPr>
      <w:r>
        <w:t xml:space="preserve">Приговор не вступил в законную. </w:t>
      </w:r>
    </w:p>
    <w:p w14:paraId="0A000000">
      <w:pPr>
        <w:rPr>
          <w:b w:val="1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 Spacing"/>
    <w:link w:val="Style_8_ch"/>
    <w:pPr>
      <w:widowControl w:val="0"/>
      <w:ind/>
      <w:jc w:val="left"/>
    </w:pPr>
    <w:rPr>
      <w:sz w:val="20"/>
    </w:rPr>
  </w:style>
  <w:style w:styleId="Style_8_ch" w:type="character">
    <w:name w:val="No Spacing"/>
    <w:link w:val="Style_8"/>
    <w:rPr>
      <w:sz w:val="20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Normal (Web)"/>
    <w:basedOn w:val="Style_1"/>
    <w:link w:val="Style_16_ch"/>
    <w:pPr>
      <w:widowControl w:val="1"/>
      <w:spacing w:afterAutospacing="on" w:beforeAutospacing="on"/>
      <w:ind/>
      <w:jc w:val="left"/>
    </w:pPr>
    <w:rPr>
      <w:sz w:val="24"/>
    </w:rPr>
  </w:style>
  <w:style w:styleId="Style_16_ch" w:type="character">
    <w:name w:val="Normal (Web)"/>
    <w:basedOn w:val="Style_1_ch"/>
    <w:link w:val="Style_16"/>
    <w:rPr>
      <w:sz w:val="24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1"/>
      <w:ind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Body Text Indent 3"/>
    <w:basedOn w:val="Style_1"/>
    <w:link w:val="Style_21_ch"/>
    <w:pPr>
      <w:widowControl w:val="1"/>
      <w:spacing w:line="360" w:lineRule="auto"/>
      <w:ind w:firstLine="709"/>
    </w:pPr>
  </w:style>
  <w:style w:styleId="Style_21_ch" w:type="character">
    <w:name w:val="Body Text Indent 3"/>
    <w:basedOn w:val="Style_1_ch"/>
    <w:link w:val="Style_21"/>
  </w:style>
  <w:style w:styleId="Style_22" w:type="paragraph">
    <w:name w:val="Subtitle"/>
    <w:next w:val="Style_1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next w:val="Style_1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ConsNonformat + Times New Roman"/>
    <w:basedOn w:val="Style_1"/>
    <w:link w:val="Style_26_ch"/>
    <w:pPr>
      <w:widowControl w:val="0"/>
      <w:ind w:firstLine="567"/>
    </w:pPr>
  </w:style>
  <w:style w:styleId="Style_26_ch" w:type="character">
    <w:name w:val="ConsNonformat + Times New Roman"/>
    <w:basedOn w:val="Style_1_ch"/>
    <w:link w:val="Style_26"/>
  </w:style>
  <w:style w:styleId="Style_27" w:type="paragraph">
    <w:name w:val="heading 2"/>
    <w:next w:val="Style_1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2026-06-25T01:12:18Z</dcterms:created>
  <dcterms:modified xsi:type="dcterms:W3CDTF">2026-06-25T01:12:18Z</dcterms:modified>
</cp:coreProperties>
</file>